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Pr="003C2527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3842AB">
        <w:rPr>
          <w:rFonts w:ascii="Times New Roman" w:hAnsi="Times New Roman"/>
          <w:b/>
          <w:sz w:val="28"/>
          <w:szCs w:val="28"/>
          <w:lang w:val="en-US"/>
        </w:rPr>
        <w:t>V</w:t>
      </w:r>
      <w:r w:rsidR="00C57B31">
        <w:rPr>
          <w:rFonts w:ascii="Times New Roman" w:hAnsi="Times New Roman"/>
          <w:b/>
          <w:sz w:val="28"/>
          <w:szCs w:val="28"/>
          <w:lang w:val="en-US"/>
        </w:rPr>
        <w:t>I</w:t>
      </w:r>
      <w:r w:rsidR="00E45BEF" w:rsidRPr="00E45BE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среди педагогов, преподавателей, учителей, воспитателей</w:t>
      </w:r>
      <w:r w:rsidR="00BE5F61">
        <w:rPr>
          <w:rFonts w:ascii="Times New Roman" w:hAnsi="Times New Roman"/>
          <w:b/>
          <w:sz w:val="28"/>
          <w:szCs w:val="28"/>
        </w:rPr>
        <w:t>, библиотекарей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6569E">
        <w:rPr>
          <w:rFonts w:ascii="Times New Roman" w:hAnsi="Times New Roman"/>
          <w:b/>
          <w:sz w:val="28"/>
          <w:szCs w:val="28"/>
        </w:rPr>
        <w:t>Сердце отдаю детям…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«Сердце отдаю детям…»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707EBA" w:rsidRPr="00707EBA">
        <w:rPr>
          <w:rStyle w:val="header-user-name"/>
        </w:rPr>
        <w:t xml:space="preserve">12 декабря 2022 года по 6 января 2023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ED192D" w:rsidRPr="00ED192D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повышения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совершенствования научно-методического обеспечения образовательного процесса;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поддержки творческих педагогов и подъема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Номинация: «Инновационная деятельность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Fonts w:ascii="Times New Roman" w:hAnsi="Times New Roman"/>
          <w:sz w:val="28"/>
          <w:szCs w:val="28"/>
        </w:rPr>
        <w:t>На конкурс представляются инновационные разработки, концепции, программы, модели, технологии, комплексные проекты и иного характера материалы, отражающие оригинальные подходы, формы, методы и средства в решении перспективных задач обучения, воспитания и развития детей.</w:t>
      </w:r>
    </w:p>
    <w:p w:rsidR="00BE5F61" w:rsidRPr="001D58AD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2. Номинация: «Методическая копилка»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методические рекомендации, пособия и другие методические разработки, способствующие повышению качества работы учителя, классного руководителя, воспитателя, методиста,  завуча.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pacing w:after="0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3. Номинация: «Вместе мы сила»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представляются материалы, раскрывающие ресурсы партнерской кооперации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образовательного учреждения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с семьями учащихся, учреждениями и организациями, общественностью, средствами массовой информации и т.д.</w:t>
      </w:r>
    </w:p>
    <w:p w:rsidR="001D58AD" w:rsidRPr="001D58AD" w:rsidRDefault="001D58AD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 xml:space="preserve">Самый </w:t>
      </w:r>
      <w:r w:rsidRPr="00BE5F6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На конкурс представляются материалы, отражающие оригинальные замыслы, организационно-методические и педагогические 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находки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эффекты работы классного руководителя.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Профессия - педагог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эссе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раскрывающие особенности профессиональной деятельности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«Периоди</w:t>
      </w:r>
      <w:r w:rsidR="00BE5F61">
        <w:rPr>
          <w:rFonts w:ascii="Times New Roman" w:hAnsi="Times New Roman"/>
          <w:b/>
          <w:sz w:val="28"/>
          <w:szCs w:val="28"/>
        </w:rPr>
        <w:t>ческие издания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тавляются научно-методические 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периодические издания (</w:t>
      </w:r>
      <w:r w:rsidR="0030650E">
        <w:rPr>
          <w:rStyle w:val="a8"/>
          <w:rFonts w:ascii="Times New Roman" w:hAnsi="Times New Roman"/>
          <w:i w:val="0"/>
          <w:sz w:val="28"/>
          <w:szCs w:val="28"/>
        </w:rPr>
        <w:t xml:space="preserve">школьные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газеты, журналы, сборники и т.п.) педагогических вузов и колледжей, ИПК, школ, лицеев, гимназий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детских садов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Образование и дизайн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>На конкурс представляются проекты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фотографии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о-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аква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>- и ландшафтных дизайнеров,  а также разработки с креативным использованием нетрадиционных материалов, предметов интерьера</w:t>
      </w:r>
    </w:p>
    <w:p w:rsidR="001D58AD" w:rsidRPr="001D58AD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«Инклюзивн</w:t>
      </w:r>
      <w:r w:rsidR="00BE5F61">
        <w:rPr>
          <w:rFonts w:ascii="Times New Roman" w:hAnsi="Times New Roman"/>
          <w:b/>
          <w:sz w:val="28"/>
          <w:szCs w:val="28"/>
        </w:rPr>
        <w:t>ое образование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специальные программы адаптации детей с ограниченными возможностями здоровья в общеобразовательных учреждениях, специальные курсы для педагогов и учащихся по развитию их взаимодействия с инвалидами, проекты технического оснащения школ, лицеев, гимназий для успешного реализации инклюзивного образования  и другие материалы, направленные на создание среды в обучении.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«Школьная библиотека»</w:t>
      </w:r>
    </w:p>
    <w:p w:rsidR="00BE5F61" w:rsidRPr="00BE5F61" w:rsidRDefault="00BE5F61" w:rsidP="00BE5F6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материалы, раскрывающие перспективный опыт и результативные особенности работы школьных библиотек, их творческий потенциал  в практике воспитательной работы, эффективное использование современных информационно-коммуникативных технологий и возможностей  печатной книги.</w:t>
      </w:r>
    </w:p>
    <w:p w:rsidR="004A1D55" w:rsidRDefault="004A1D55" w:rsidP="00D6569E">
      <w:pPr>
        <w:pStyle w:val="2"/>
        <w:spacing w:line="276" w:lineRule="auto"/>
        <w:ind w:left="-993" w:firstLine="0"/>
      </w:pP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E45BEF">
        <w:rPr>
          <w:b/>
        </w:rPr>
        <w:t>20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E45BEF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16</w:t>
      </w:r>
      <w:r w:rsidR="004A1D55"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E45BEF">
        <w:rPr>
          <w:b/>
        </w:rPr>
        <w:t>30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D6569E">
      <w:pPr>
        <w:pStyle w:val="2"/>
        <w:spacing w:line="276" w:lineRule="auto"/>
        <w:ind w:left="-993" w:firstLine="0"/>
        <w:rPr>
          <w:b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32902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30650E" w:rsidRDefault="00E82687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8240" behindDoc="0" locked="0" layoutInCell="1" allowOverlap="1" wp14:anchorId="05174275" wp14:editId="685D2724">
            <wp:simplePos x="0" y="0"/>
            <wp:positionH relativeFrom="column">
              <wp:posOffset>-798195</wp:posOffset>
            </wp:positionH>
            <wp:positionV relativeFrom="paragraph">
              <wp:posOffset>257175</wp:posOffset>
            </wp:positionV>
            <wp:extent cx="2194560" cy="2926080"/>
            <wp:effectExtent l="19050" t="19050" r="0" b="7620"/>
            <wp:wrapSquare wrapText="bothSides"/>
            <wp:docPr id="1" name="Рисунок 1" descr="C:\Users\HP\Desktop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0E">
        <w:rPr>
          <w:rStyle w:val="header-user-name"/>
        </w:rPr>
        <w:t>Образец дипломов</w:t>
      </w:r>
    </w:p>
    <w:p w:rsidR="00A86C6F" w:rsidRDefault="00E82687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68B31BB9" wp14:editId="3A3B8018">
            <wp:simplePos x="0" y="0"/>
            <wp:positionH relativeFrom="column">
              <wp:posOffset>403860</wp:posOffset>
            </wp:positionH>
            <wp:positionV relativeFrom="paragraph">
              <wp:posOffset>46355</wp:posOffset>
            </wp:positionV>
            <wp:extent cx="2225040" cy="2966720"/>
            <wp:effectExtent l="19050" t="19050" r="3810" b="5080"/>
            <wp:wrapSquare wrapText="bothSides"/>
            <wp:docPr id="2" name="Рисунок 2" descr="C:\Users\HP\Deskto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21" w:rsidRPr="008F09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E82687" w:rsidRDefault="00E82687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CA48E6" w:rsidRPr="00CA48E6" w:rsidRDefault="00CA48E6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  <w:r w:rsidRPr="00CA48E6">
        <w:rPr>
          <w:rFonts w:ascii="Times New Roman" w:hAnsi="Times New Roman"/>
          <w:sz w:val="26"/>
          <w:szCs w:val="26"/>
        </w:rPr>
        <w:t>Все дипломы имеют серию и номер и могут использоваться для аттестации</w:t>
      </w:r>
    </w:p>
    <w:p w:rsidR="00A86C6F" w:rsidRPr="00A51618" w:rsidRDefault="00A86C6F" w:rsidP="001D58AD">
      <w:pPr>
        <w:pStyle w:val="2"/>
        <w:spacing w:line="276" w:lineRule="auto"/>
        <w:ind w:left="-993" w:firstLine="0"/>
        <w:jc w:val="center"/>
        <w:rPr>
          <w:b/>
          <w:sz w:val="16"/>
          <w:szCs w:val="16"/>
        </w:rPr>
      </w:pPr>
    </w:p>
    <w:p w:rsidR="001D58AD" w:rsidRPr="00A51618" w:rsidRDefault="001D58AD" w:rsidP="001D58AD">
      <w:pPr>
        <w:pStyle w:val="2"/>
        <w:spacing w:line="276" w:lineRule="auto"/>
        <w:ind w:left="-993" w:firstLine="0"/>
        <w:jc w:val="center"/>
        <w:rPr>
          <w:b/>
          <w:sz w:val="24"/>
          <w:szCs w:val="24"/>
        </w:rPr>
      </w:pPr>
      <w:r w:rsidRPr="00A51618">
        <w:rPr>
          <w:b/>
          <w:sz w:val="24"/>
          <w:szCs w:val="24"/>
        </w:rPr>
        <w:t xml:space="preserve">Заявка участника </w:t>
      </w:r>
      <w:r w:rsidR="003842AB" w:rsidRPr="00A51618">
        <w:rPr>
          <w:b/>
          <w:sz w:val="24"/>
          <w:szCs w:val="24"/>
          <w:lang w:val="en-US"/>
        </w:rPr>
        <w:t>V</w:t>
      </w:r>
      <w:r w:rsidR="00C57B31">
        <w:rPr>
          <w:b/>
          <w:sz w:val="24"/>
          <w:szCs w:val="24"/>
          <w:lang w:val="en-US"/>
        </w:rPr>
        <w:t>I</w:t>
      </w:r>
      <w:r w:rsidR="00E45BEF" w:rsidRPr="00A51618">
        <w:rPr>
          <w:b/>
          <w:sz w:val="24"/>
          <w:szCs w:val="24"/>
        </w:rPr>
        <w:t xml:space="preserve"> </w:t>
      </w:r>
      <w:r w:rsidRPr="00A51618">
        <w:rPr>
          <w:b/>
          <w:sz w:val="24"/>
          <w:szCs w:val="24"/>
        </w:rPr>
        <w:t xml:space="preserve">Всероссийского конкурса профессионального мастерства </w:t>
      </w:r>
    </w:p>
    <w:tbl>
      <w:tblPr>
        <w:tblpPr w:leftFromText="180" w:rightFromText="180" w:vertAnchor="text" w:horzAnchor="margin" w:tblpXSpec="center" w:tblpY="495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96"/>
      </w:tblGrid>
      <w:tr w:rsidR="006E4599" w:rsidRPr="005744F3" w:rsidTr="006E4599">
        <w:tc>
          <w:tcPr>
            <w:tcW w:w="10024" w:type="dxa"/>
            <w:gridSpan w:val="2"/>
            <w:shd w:val="clear" w:color="auto" w:fill="auto"/>
          </w:tcPr>
          <w:p w:rsidR="006E4599" w:rsidRPr="00A51618" w:rsidRDefault="006E4599" w:rsidP="006E45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Pr="00A51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C57B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 профессионального мастерства </w:t>
            </w:r>
          </w:p>
          <w:p w:rsidR="006E4599" w:rsidRPr="00A51618" w:rsidRDefault="006E4599" w:rsidP="006E45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воспитателей, библиотекарей</w:t>
            </w:r>
          </w:p>
          <w:p w:rsidR="006E4599" w:rsidRPr="00A51618" w:rsidRDefault="006E4599" w:rsidP="006E45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>«Сердце отдаю детям…»</w:t>
            </w:r>
          </w:p>
          <w:p w:rsidR="006E4599" w:rsidRDefault="006E4599" w:rsidP="006E45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6E4599" w:rsidRPr="00732902" w:rsidRDefault="006E4599" w:rsidP="006E4599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>Заполняйте внимательно, данные из заявки копируются в диплом)</w:t>
            </w:r>
            <w:proofErr w:type="gramEnd"/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Default="006E4599" w:rsidP="006E4599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6E4599" w:rsidRPr="005744F3" w:rsidRDefault="006E4599" w:rsidP="006E459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Pr="005744F3" w:rsidRDefault="006E4599" w:rsidP="006E4599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707EBA" w:rsidRDefault="00707EBA" w:rsidP="00707EBA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6E4599" w:rsidRPr="005744F3" w:rsidRDefault="006E4599" w:rsidP="00707EBA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707EBA" w:rsidRDefault="00707EBA" w:rsidP="00707EBA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6E4599" w:rsidRPr="005744F3" w:rsidRDefault="006E4599" w:rsidP="00707EBA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Pr="00764215" w:rsidRDefault="006E4599" w:rsidP="006E4599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6E4599" w:rsidRDefault="006E4599" w:rsidP="006E4599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6E4599" w:rsidRPr="005744F3" w:rsidRDefault="006E4599" w:rsidP="006E4599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Pr="005744F3" w:rsidRDefault="006E4599" w:rsidP="006E4599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Pr="005744F3" w:rsidRDefault="006E4599" w:rsidP="006E4599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10024" w:type="dxa"/>
            <w:gridSpan w:val="2"/>
            <w:shd w:val="clear" w:color="auto" w:fill="auto"/>
          </w:tcPr>
          <w:p w:rsidR="006E4599" w:rsidRPr="005744F3" w:rsidRDefault="006E4599" w:rsidP="006E4599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Pr="005744F3" w:rsidRDefault="006E4599" w:rsidP="006E459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6E4599" w:rsidRPr="005744F3" w:rsidTr="006E4599">
        <w:tc>
          <w:tcPr>
            <w:tcW w:w="4928" w:type="dxa"/>
            <w:shd w:val="clear" w:color="auto" w:fill="auto"/>
          </w:tcPr>
          <w:p w:rsidR="006E4599" w:rsidRDefault="006E4599" w:rsidP="006E459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6E4599" w:rsidRPr="005744F3" w:rsidRDefault="006E4599" w:rsidP="006E4599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1D58AD" w:rsidRPr="00A51618" w:rsidRDefault="006E4599" w:rsidP="001D58AD">
      <w:pPr>
        <w:pStyle w:val="2"/>
        <w:spacing w:line="276" w:lineRule="auto"/>
        <w:ind w:left="-993" w:firstLine="0"/>
        <w:jc w:val="center"/>
        <w:rPr>
          <w:b/>
          <w:sz w:val="24"/>
          <w:szCs w:val="24"/>
        </w:rPr>
      </w:pPr>
      <w:r w:rsidRPr="00A51618">
        <w:rPr>
          <w:b/>
          <w:sz w:val="24"/>
          <w:szCs w:val="24"/>
        </w:rPr>
        <w:t xml:space="preserve"> </w:t>
      </w:r>
      <w:r w:rsidR="001D58AD" w:rsidRPr="00A51618">
        <w:rPr>
          <w:b/>
          <w:sz w:val="24"/>
          <w:szCs w:val="24"/>
        </w:rPr>
        <w:t>«Сердце отдаю детям…»</w:t>
      </w:r>
    </w:p>
    <w:p w:rsidR="00E82687" w:rsidRDefault="00E82687" w:rsidP="00D6569E">
      <w:pPr>
        <w:pStyle w:val="2"/>
        <w:ind w:left="-993" w:firstLine="0"/>
      </w:pPr>
    </w:p>
    <w:p w:rsidR="004C274C" w:rsidRDefault="00B50EB8" w:rsidP="00D6569E">
      <w:pPr>
        <w:pStyle w:val="2"/>
        <w:ind w:left="-993" w:firstLine="0"/>
      </w:pPr>
      <w:bookmarkStart w:id="0" w:name="_GoBack"/>
      <w:bookmarkEnd w:id="0"/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CF200A">
          <w:rPr>
            <w:rStyle w:val="a5"/>
            <w:sz w:val="28"/>
            <w:szCs w:val="28"/>
          </w:rPr>
          <w:t>ped.rossii@yandex.ru</w:t>
        </w:r>
      </w:hyperlink>
    </w:p>
    <w:p w:rsidR="00E45BEF" w:rsidRPr="00295712" w:rsidRDefault="00E45BEF" w:rsidP="00E45BE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lastRenderedPageBreak/>
        <w:t>Контактная информация:</w:t>
      </w:r>
    </w:p>
    <w:p w:rsidR="00E45BEF" w:rsidRPr="00295712" w:rsidRDefault="00E45BEF" w:rsidP="00E45BE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E45BEF" w:rsidRPr="0044383E" w:rsidRDefault="00E45BEF" w:rsidP="00E45BEF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http://pedagogirussia.ru</w:t>
        </w:r>
      </w:hyperlink>
    </w:p>
    <w:p w:rsidR="00E45BEF" w:rsidRPr="00A51618" w:rsidRDefault="00E45BEF" w:rsidP="00E45BEF">
      <w:pPr>
        <w:pStyle w:val="2"/>
        <w:spacing w:line="228" w:lineRule="auto"/>
        <w:ind w:left="-284" w:firstLine="0"/>
        <w:rPr>
          <w:lang w:val="en-US"/>
        </w:rPr>
      </w:pPr>
    </w:p>
    <w:p w:rsidR="006C3115" w:rsidRDefault="006C3115" w:rsidP="006C3115">
      <w:pPr>
        <w:pStyle w:val="10"/>
        <w:keepNext/>
        <w:spacing w:line="276" w:lineRule="auto"/>
        <w:ind w:left="-284" w:firstLine="0"/>
      </w:pPr>
      <w:r>
        <w:t>Платежные реквизиты для оплаты организационного взноса: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>Получатель платежа: ИП Маврин Иван Евгеньевич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 xml:space="preserve">ИНН/ КПП </w:t>
      </w:r>
      <w:r>
        <w:rPr>
          <w:bCs/>
        </w:rPr>
        <w:t>595701257861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>Расчетный счет № 4080 2810 3073 5097 5667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 xml:space="preserve">Банк: филиал Приволжский ПАО </w:t>
      </w:r>
      <w:r>
        <w:rPr>
          <w:bCs/>
        </w:rPr>
        <w:t xml:space="preserve">Банк «ФК Открытие»  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>БИК: 042282881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 xml:space="preserve">Корреспондентский счет: 3010 1810 3000 0000 0881 в РКЦ СОВЕТСКИЙ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 </w:t>
      </w:r>
    </w:p>
    <w:p w:rsidR="006C3115" w:rsidRDefault="006C3115" w:rsidP="006C3115">
      <w:pPr>
        <w:pStyle w:val="2"/>
        <w:spacing w:line="276" w:lineRule="auto"/>
        <w:ind w:left="-284" w:firstLine="0"/>
        <w:rPr>
          <w:i/>
        </w:rPr>
      </w:pPr>
      <w:r>
        <w:t xml:space="preserve">Назначение платежа: </w:t>
      </w:r>
      <w:r>
        <w:rPr>
          <w:i/>
        </w:rPr>
        <w:t>диплом</w:t>
      </w:r>
    </w:p>
    <w:p w:rsidR="006C3115" w:rsidRDefault="006C3115" w:rsidP="006C3115">
      <w:pPr>
        <w:pStyle w:val="2"/>
        <w:spacing w:line="276" w:lineRule="auto"/>
        <w:ind w:left="-284" w:firstLine="0"/>
      </w:pPr>
      <w:r>
        <w:t>Оплату необходимо производить на счет организации</w:t>
      </w: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  <w:rPr>
          <w:b/>
          <w:i/>
        </w:rPr>
      </w:pPr>
      <w:r>
        <w:rPr>
          <w:b/>
          <w:i/>
        </w:rPr>
        <w:t>Как произвести оплату через сбербанк онлайн на счет:</w:t>
      </w:r>
    </w:p>
    <w:p w:rsidR="006C3115" w:rsidRDefault="006C3115" w:rsidP="006C3115">
      <w:pPr>
        <w:pStyle w:val="2"/>
        <w:numPr>
          <w:ilvl w:val="0"/>
          <w:numId w:val="11"/>
        </w:numPr>
        <w:spacing w:line="276" w:lineRule="auto"/>
        <w:ind w:left="-284" w:firstLine="0"/>
      </w:pPr>
      <w:r>
        <w:t xml:space="preserve">Вводите номер счета получателя  </w:t>
      </w:r>
      <w:r>
        <w:rPr>
          <w:b/>
        </w:rPr>
        <w:t>4080 2810 3073 5097 5667</w:t>
      </w:r>
    </w:p>
    <w:p w:rsidR="006C3115" w:rsidRDefault="006C3115" w:rsidP="006C3115">
      <w:pPr>
        <w:pStyle w:val="2"/>
        <w:numPr>
          <w:ilvl w:val="0"/>
          <w:numId w:val="11"/>
        </w:numPr>
        <w:spacing w:line="276" w:lineRule="auto"/>
        <w:ind w:left="-284" w:firstLine="0"/>
      </w:pPr>
      <w:r>
        <w:t>Нажимаете перевод организации</w:t>
      </w:r>
    </w:p>
    <w:p w:rsidR="006C3115" w:rsidRDefault="006C3115" w:rsidP="006C3115">
      <w:pPr>
        <w:pStyle w:val="2"/>
        <w:numPr>
          <w:ilvl w:val="0"/>
          <w:numId w:val="11"/>
        </w:numPr>
        <w:spacing w:line="276" w:lineRule="auto"/>
        <w:ind w:left="-284" w:firstLine="0"/>
      </w:pPr>
      <w:r>
        <w:t>Вводите ИНН</w:t>
      </w:r>
      <w:r>
        <w:rPr>
          <w:b/>
        </w:rPr>
        <w:t xml:space="preserve"> </w:t>
      </w:r>
      <w:r>
        <w:rPr>
          <w:b/>
          <w:bCs/>
        </w:rPr>
        <w:t>595701257861</w:t>
      </w:r>
    </w:p>
    <w:p w:rsidR="006C3115" w:rsidRDefault="006C3115" w:rsidP="006C3115">
      <w:pPr>
        <w:pStyle w:val="2"/>
        <w:numPr>
          <w:ilvl w:val="0"/>
          <w:numId w:val="11"/>
        </w:numPr>
        <w:spacing w:line="276" w:lineRule="auto"/>
        <w:ind w:left="-284" w:firstLine="0"/>
      </w:pPr>
      <w:r>
        <w:t>Вводите БИК</w:t>
      </w:r>
      <w:r>
        <w:rPr>
          <w:b/>
        </w:rPr>
        <w:t xml:space="preserve"> 042282881</w:t>
      </w:r>
      <w:r>
        <w:t xml:space="preserve"> </w:t>
      </w:r>
    </w:p>
    <w:p w:rsidR="00C57B31" w:rsidRDefault="006C3115" w:rsidP="00C57B31">
      <w:pPr>
        <w:pStyle w:val="2"/>
        <w:numPr>
          <w:ilvl w:val="0"/>
          <w:numId w:val="11"/>
        </w:numPr>
        <w:spacing w:line="276" w:lineRule="auto"/>
        <w:ind w:left="-284" w:firstLine="0"/>
      </w:pPr>
      <w:r>
        <w:t>Вводите ФИО и сумму платежа</w:t>
      </w:r>
    </w:p>
    <w:p w:rsidR="00C57B31" w:rsidRDefault="00C57B31" w:rsidP="00C57B31">
      <w:pPr>
        <w:pStyle w:val="2"/>
        <w:spacing w:line="276" w:lineRule="auto"/>
        <w:ind w:left="-284" w:firstLine="0"/>
      </w:pPr>
    </w:p>
    <w:p w:rsidR="00C57B31" w:rsidRPr="00C57B31" w:rsidRDefault="00C57B31" w:rsidP="00C57B31">
      <w:pPr>
        <w:pStyle w:val="2"/>
        <w:spacing w:line="276" w:lineRule="auto"/>
        <w:ind w:left="-284" w:firstLine="0"/>
      </w:pPr>
      <w:r w:rsidRPr="00C57B31">
        <w:rPr>
          <w:b/>
        </w:rPr>
        <w:t xml:space="preserve">Также оплату можно произвести на карту банка </w:t>
      </w:r>
    </w:p>
    <w:p w:rsidR="006C3115" w:rsidRDefault="00C57B31" w:rsidP="00C57B31">
      <w:pPr>
        <w:pStyle w:val="2"/>
        <w:spacing w:line="276" w:lineRule="auto"/>
        <w:ind w:left="-284" w:firstLine="0"/>
      </w:pPr>
      <w:r w:rsidRPr="00C57B31">
        <w:rPr>
          <w:b/>
        </w:rPr>
        <w:t>на карту Сбербанка 5469 4900 1980 8977 (получатель Полина Ивановна  Г.)</w:t>
      </w: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E4599" w:rsidRDefault="006E4599" w:rsidP="006C3115">
      <w:pPr>
        <w:pStyle w:val="2"/>
        <w:spacing w:line="276" w:lineRule="auto"/>
        <w:ind w:left="-284" w:firstLine="0"/>
      </w:pPr>
    </w:p>
    <w:p w:rsidR="006E4599" w:rsidRDefault="006E4599" w:rsidP="006C3115">
      <w:pPr>
        <w:pStyle w:val="2"/>
        <w:spacing w:line="276" w:lineRule="auto"/>
        <w:ind w:left="-284" w:firstLine="0"/>
      </w:pPr>
    </w:p>
    <w:p w:rsidR="006E4599" w:rsidRDefault="006E4599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p w:rsidR="006C3115" w:rsidRDefault="006C3115" w:rsidP="006C311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260"/>
      </w:tblGrid>
      <w:tr w:rsidR="006C3115" w:rsidTr="006C311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2237"/>
            </w:tblGrid>
            <w:tr w:rsidR="006C311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C3115" w:rsidRDefault="006C311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C311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C3115" w:rsidRDefault="006C3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6C311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C311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C311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C311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311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C311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311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C311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115" w:rsidRDefault="006C31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C311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 конкурса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C311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C311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C3115" w:rsidRDefault="006C31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C3115" w:rsidRDefault="006C3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3115" w:rsidTr="006C311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C3115" w:rsidRDefault="006C311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6C311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C311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3115" w:rsidRDefault="006C31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C311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C311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311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C311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311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C311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C311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3115" w:rsidRDefault="006C3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115" w:rsidRDefault="006C31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C311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 конкурса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C311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C311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311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C3115" w:rsidRDefault="006C31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C311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C311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C3115" w:rsidRDefault="006C31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C3115" w:rsidRDefault="006C311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3115" w:rsidRDefault="006C3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C3115" w:rsidRDefault="006C3115" w:rsidP="006C311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C3115" w:rsidRDefault="006C3115" w:rsidP="006C3115">
      <w:pPr>
        <w:pStyle w:val="10"/>
        <w:keepNext/>
        <w:ind w:left="-284" w:firstLine="0"/>
      </w:pPr>
    </w:p>
    <w:p w:rsidR="006C3115" w:rsidRDefault="006C3115" w:rsidP="006C3115">
      <w:pPr>
        <w:pStyle w:val="10"/>
        <w:keepNext/>
        <w:ind w:left="-284" w:firstLine="0"/>
      </w:pPr>
    </w:p>
    <w:p w:rsidR="000B6AFC" w:rsidRPr="000B6AFC" w:rsidRDefault="000B6AFC" w:rsidP="006C3115">
      <w:pPr>
        <w:pStyle w:val="10"/>
        <w:keepNext/>
        <w:spacing w:line="276" w:lineRule="auto"/>
        <w:ind w:left="-284" w:firstLine="0"/>
      </w:pPr>
    </w:p>
    <w:sectPr w:rsidR="000B6AFC" w:rsidRPr="000B6AFC" w:rsidSect="00BE5F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67BD4"/>
    <w:rsid w:val="000813F8"/>
    <w:rsid w:val="00084AE5"/>
    <w:rsid w:val="000A1710"/>
    <w:rsid w:val="000B6AFC"/>
    <w:rsid w:val="000D1D74"/>
    <w:rsid w:val="000E13E1"/>
    <w:rsid w:val="000F5ABB"/>
    <w:rsid w:val="00126D14"/>
    <w:rsid w:val="00146535"/>
    <w:rsid w:val="00154180"/>
    <w:rsid w:val="00184A85"/>
    <w:rsid w:val="001D58AD"/>
    <w:rsid w:val="0027675E"/>
    <w:rsid w:val="0030650E"/>
    <w:rsid w:val="0033687C"/>
    <w:rsid w:val="00345B3D"/>
    <w:rsid w:val="00345F7D"/>
    <w:rsid w:val="003812B7"/>
    <w:rsid w:val="003842AB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6474E"/>
    <w:rsid w:val="00674F87"/>
    <w:rsid w:val="00680947"/>
    <w:rsid w:val="00695114"/>
    <w:rsid w:val="006A2298"/>
    <w:rsid w:val="006B28C8"/>
    <w:rsid w:val="006B2B1B"/>
    <w:rsid w:val="006C224F"/>
    <w:rsid w:val="006C3115"/>
    <w:rsid w:val="006E1725"/>
    <w:rsid w:val="006E4599"/>
    <w:rsid w:val="00706495"/>
    <w:rsid w:val="00707EBA"/>
    <w:rsid w:val="00732902"/>
    <w:rsid w:val="00743BB4"/>
    <w:rsid w:val="00764215"/>
    <w:rsid w:val="00767550"/>
    <w:rsid w:val="00773A49"/>
    <w:rsid w:val="0078283D"/>
    <w:rsid w:val="007A1EA0"/>
    <w:rsid w:val="007B4935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3710"/>
    <w:rsid w:val="008F0100"/>
    <w:rsid w:val="008F0921"/>
    <w:rsid w:val="009656B9"/>
    <w:rsid w:val="00990C14"/>
    <w:rsid w:val="009B1CEC"/>
    <w:rsid w:val="009C6E31"/>
    <w:rsid w:val="00A0242D"/>
    <w:rsid w:val="00A15439"/>
    <w:rsid w:val="00A51618"/>
    <w:rsid w:val="00A76381"/>
    <w:rsid w:val="00A86C6F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C5396D"/>
    <w:rsid w:val="00C57126"/>
    <w:rsid w:val="00C57B31"/>
    <w:rsid w:val="00C646EF"/>
    <w:rsid w:val="00C6634A"/>
    <w:rsid w:val="00C733B0"/>
    <w:rsid w:val="00C94649"/>
    <w:rsid w:val="00CA48E6"/>
    <w:rsid w:val="00CB76A3"/>
    <w:rsid w:val="00CC6296"/>
    <w:rsid w:val="00CE2DE1"/>
    <w:rsid w:val="00D47C86"/>
    <w:rsid w:val="00D6569E"/>
    <w:rsid w:val="00D73BC1"/>
    <w:rsid w:val="00D76CDD"/>
    <w:rsid w:val="00D933EE"/>
    <w:rsid w:val="00D96AD7"/>
    <w:rsid w:val="00DD4461"/>
    <w:rsid w:val="00E41D31"/>
    <w:rsid w:val="00E45BEF"/>
    <w:rsid w:val="00E52511"/>
    <w:rsid w:val="00E82687"/>
    <w:rsid w:val="00EC621D"/>
    <w:rsid w:val="00ED192D"/>
    <w:rsid w:val="00EF3E3B"/>
    <w:rsid w:val="00F14263"/>
    <w:rsid w:val="00F24AC7"/>
    <w:rsid w:val="00F5622F"/>
    <w:rsid w:val="00F63B01"/>
    <w:rsid w:val="00F96344"/>
    <w:rsid w:val="00FB0A65"/>
    <w:rsid w:val="00FB44E5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CA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russ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.rossi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BDB9-642E-49ED-94BA-3938B4E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2014-06-04T12:19:00Z</cp:lastPrinted>
  <dcterms:created xsi:type="dcterms:W3CDTF">2017-02-23T15:47:00Z</dcterms:created>
  <dcterms:modified xsi:type="dcterms:W3CDTF">2022-12-07T07:50:00Z</dcterms:modified>
</cp:coreProperties>
</file>