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Pr="00F719E5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9E5">
        <w:rPr>
          <w:rFonts w:ascii="Times New Roman" w:hAnsi="Times New Roman" w:cs="Times New Roman"/>
          <w:b/>
          <w:sz w:val="28"/>
          <w:szCs w:val="28"/>
        </w:rPr>
        <w:t>Положение о  Всероссийском конкурсе профессионального мастерства</w:t>
      </w:r>
    </w:p>
    <w:p w:rsidR="00F1637C" w:rsidRPr="00F719E5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9E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71EA7" w:rsidRPr="00F719E5">
        <w:rPr>
          <w:rFonts w:ascii="Times New Roman" w:hAnsi="Times New Roman" w:cs="Times New Roman"/>
          <w:b/>
          <w:sz w:val="28"/>
          <w:szCs w:val="28"/>
        </w:rPr>
        <w:t>Педагог года - 202</w:t>
      </w:r>
      <w:r w:rsidR="0000232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719E5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002320" w:rsidRPr="00002320">
        <w:rPr>
          <w:rStyle w:val="header-user-name"/>
        </w:rPr>
        <w:t>31</w:t>
      </w:r>
      <w:r w:rsidR="00B71EA7">
        <w:rPr>
          <w:rStyle w:val="header-user-name"/>
        </w:rPr>
        <w:t xml:space="preserve"> мая  по </w:t>
      </w:r>
      <w:r w:rsidR="00002320" w:rsidRPr="00002320">
        <w:rPr>
          <w:rStyle w:val="header-user-name"/>
        </w:rPr>
        <w:t>30</w:t>
      </w:r>
      <w:r w:rsidR="00B71EA7">
        <w:rPr>
          <w:rStyle w:val="header-user-name"/>
        </w:rPr>
        <w:t xml:space="preserve"> июня 202</w:t>
      </w:r>
      <w:r w:rsidR="00002320" w:rsidRPr="00002320">
        <w:rPr>
          <w:rStyle w:val="header-user-name"/>
        </w:rPr>
        <w:t>1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Default="00FC1C2D" w:rsidP="00295B13">
      <w:pPr>
        <w:spacing w:after="0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-128270</wp:posOffset>
            </wp:positionV>
            <wp:extent cx="2962910" cy="3955415"/>
            <wp:effectExtent l="19050" t="0" r="8890" b="0"/>
            <wp:wrapTight wrapText="bothSides">
              <wp:wrapPolygon edited="0">
                <wp:start x="-139" y="0"/>
                <wp:lineTo x="-139" y="21534"/>
                <wp:lineTo x="21665" y="21534"/>
                <wp:lineTo x="21665" y="0"/>
                <wp:lineTo x="-139" y="0"/>
              </wp:wrapPolygon>
            </wp:wrapTight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171B" w:rsidRPr="00114D1B" w:rsidRDefault="0067171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F719E5" w:rsidRPr="00F719E5" w:rsidRDefault="00F719E5" w:rsidP="00F719E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F719E5" w:rsidRPr="00F719E5" w:rsidRDefault="00F719E5" w:rsidP="00F719E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719E5" w:rsidRDefault="00F719E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F719E5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Заявка участника </w:t>
            </w:r>
            <w:r w:rsidR="003F04E2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002320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71EA7"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года - 202</w:t>
            </w:r>
            <w:r w:rsidR="00002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719E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002320" w:rsidRPr="00DD09A3" w:rsidRDefault="00002320" w:rsidP="00002320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>БИК: 042282881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002320" w:rsidRPr="00DD09A3" w:rsidRDefault="00002320" w:rsidP="00002320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002320" w:rsidRPr="00DD09A3" w:rsidRDefault="00002320" w:rsidP="00002320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Pr="00DD09A3" w:rsidRDefault="00002320" w:rsidP="00002320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002320" w:rsidRPr="00DD09A3" w:rsidRDefault="00002320" w:rsidP="00002320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002320" w:rsidRPr="00DD09A3" w:rsidRDefault="00002320" w:rsidP="00002320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002320" w:rsidRPr="00DD09A3" w:rsidRDefault="00002320" w:rsidP="00002320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002320" w:rsidRPr="00DD09A3" w:rsidRDefault="00002320" w:rsidP="00002320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002320" w:rsidRPr="00DD09A3" w:rsidRDefault="00002320" w:rsidP="00002320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002320" w:rsidRDefault="00002320" w:rsidP="00002320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002320" w:rsidRDefault="00002320" w:rsidP="00002320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Default="00002320" w:rsidP="00002320">
      <w:pPr>
        <w:pStyle w:val="2"/>
        <w:spacing w:line="276" w:lineRule="auto"/>
        <w:ind w:left="-284" w:firstLine="0"/>
      </w:pPr>
    </w:p>
    <w:p w:rsidR="00002320" w:rsidRPr="00DD09A3" w:rsidRDefault="00002320" w:rsidP="00002320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02320" w:rsidRPr="003A3C01" w:rsidTr="0009224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02320" w:rsidRPr="003A3C01" w:rsidTr="0009224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02320" w:rsidRPr="003A3C01" w:rsidTr="0009224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02320" w:rsidRPr="003A3C01" w:rsidRDefault="0000232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0232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02320" w:rsidRPr="003A3C01" w:rsidTr="0009224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02320" w:rsidRPr="003A3C01" w:rsidTr="0009224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0232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FA403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232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0232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232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0232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2320" w:rsidRPr="003A3C01" w:rsidTr="0009224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0232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02320" w:rsidRPr="003A3C01" w:rsidTr="0009224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02320" w:rsidRPr="003A3C01" w:rsidRDefault="0000232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320" w:rsidRPr="003A3C01" w:rsidTr="0009224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02320" w:rsidRPr="003A3C01" w:rsidRDefault="00002320" w:rsidP="0009224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0232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02320" w:rsidRPr="003A3C01" w:rsidTr="0009224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02320" w:rsidRPr="003A3C01" w:rsidTr="0009224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0232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FA403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232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0232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2320" w:rsidRPr="003A3C01" w:rsidTr="0009224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02320" w:rsidRPr="003A3C01" w:rsidTr="0009224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02320" w:rsidRPr="003A3C01" w:rsidTr="0009224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2320" w:rsidRPr="003A3C01" w:rsidRDefault="00002320" w:rsidP="000922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2320" w:rsidRPr="003A3C01" w:rsidTr="0009224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02320" w:rsidRPr="003A3C01" w:rsidTr="0009224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02320" w:rsidRPr="003A3C01" w:rsidTr="0009224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320" w:rsidRPr="003A3C01" w:rsidTr="0009224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02320" w:rsidRPr="003A3C01" w:rsidRDefault="00002320" w:rsidP="000922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02320" w:rsidRPr="003A3C01" w:rsidTr="0009224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02320" w:rsidRPr="003A3C01" w:rsidTr="0009224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02320" w:rsidRPr="003A3C01" w:rsidRDefault="00002320" w:rsidP="000922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02320" w:rsidRPr="003A3C01" w:rsidRDefault="00002320" w:rsidP="00092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02320" w:rsidRPr="003A3C01" w:rsidRDefault="00002320" w:rsidP="0009224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320" w:rsidRDefault="00002320" w:rsidP="00002320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002320" w:rsidRDefault="00002320" w:rsidP="00002320">
      <w:pPr>
        <w:pStyle w:val="1"/>
        <w:keepNext/>
        <w:ind w:left="-284" w:firstLine="0"/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4224E2" w:rsidRDefault="00002320" w:rsidP="000023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02320" w:rsidRPr="000B6AFC" w:rsidRDefault="00002320" w:rsidP="00002320">
      <w:pPr>
        <w:pStyle w:val="2"/>
        <w:spacing w:line="228" w:lineRule="auto"/>
        <w:ind w:left="-284" w:firstLine="0"/>
      </w:pPr>
    </w:p>
    <w:p w:rsidR="00002320" w:rsidRDefault="00002320" w:rsidP="00002320">
      <w:pPr>
        <w:pStyle w:val="2"/>
        <w:ind w:left="-993" w:firstLine="0"/>
        <w:rPr>
          <w:highlight w:val="yellow"/>
        </w:rPr>
      </w:pPr>
    </w:p>
    <w:p w:rsidR="00002320" w:rsidRDefault="00002320" w:rsidP="00002320"/>
    <w:p w:rsidR="00002320" w:rsidRDefault="00002320" w:rsidP="00002320">
      <w:pPr>
        <w:pStyle w:val="1"/>
        <w:keepNext/>
        <w:spacing w:line="276" w:lineRule="auto"/>
        <w:ind w:firstLine="0"/>
      </w:pPr>
    </w:p>
    <w:p w:rsidR="009A07BE" w:rsidRPr="00295B13" w:rsidRDefault="009A07BE" w:rsidP="00002320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sectPr w:rsidR="009A07BE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5B13"/>
    <w:rsid w:val="00002320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932C3"/>
    <w:rsid w:val="00295B13"/>
    <w:rsid w:val="002E0161"/>
    <w:rsid w:val="0032716D"/>
    <w:rsid w:val="0037600A"/>
    <w:rsid w:val="003A7E98"/>
    <w:rsid w:val="003F04E2"/>
    <w:rsid w:val="004361E8"/>
    <w:rsid w:val="004C5D0F"/>
    <w:rsid w:val="005841F3"/>
    <w:rsid w:val="0067171B"/>
    <w:rsid w:val="006850A8"/>
    <w:rsid w:val="006871FA"/>
    <w:rsid w:val="00793503"/>
    <w:rsid w:val="00795171"/>
    <w:rsid w:val="00795895"/>
    <w:rsid w:val="0087634D"/>
    <w:rsid w:val="00914FA9"/>
    <w:rsid w:val="009A07BE"/>
    <w:rsid w:val="009C0369"/>
    <w:rsid w:val="009C11E9"/>
    <w:rsid w:val="009D7994"/>
    <w:rsid w:val="00A53DFF"/>
    <w:rsid w:val="00B71EA7"/>
    <w:rsid w:val="00D75BF8"/>
    <w:rsid w:val="00DD65D7"/>
    <w:rsid w:val="00E12054"/>
    <w:rsid w:val="00E52F54"/>
    <w:rsid w:val="00EE46EB"/>
    <w:rsid w:val="00F1637C"/>
    <w:rsid w:val="00F719E5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C0D5-7356-4D7B-BFF6-67DB897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12</cp:revision>
  <dcterms:created xsi:type="dcterms:W3CDTF">2018-02-03T09:21:00Z</dcterms:created>
  <dcterms:modified xsi:type="dcterms:W3CDTF">2021-05-29T13:05:00Z</dcterms:modified>
</cp:coreProperties>
</file>