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Международном</w:t>
      </w:r>
      <w:r w:rsidRPr="003C2527">
        <w:rPr>
          <w:rFonts w:ascii="Times New Roman" w:hAnsi="Times New Roman"/>
          <w:b/>
          <w:sz w:val="28"/>
          <w:szCs w:val="28"/>
        </w:rPr>
        <w:t xml:space="preserve"> </w:t>
      </w:r>
      <w:r w:rsidR="00BE03C4">
        <w:rPr>
          <w:rFonts w:ascii="Times New Roman" w:hAnsi="Times New Roman"/>
          <w:b/>
          <w:sz w:val="28"/>
          <w:szCs w:val="28"/>
        </w:rPr>
        <w:t>фестивале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8D681D">
        <w:rPr>
          <w:rFonts w:ascii="Times New Roman" w:hAnsi="Times New Roman"/>
          <w:b/>
          <w:sz w:val="28"/>
          <w:szCs w:val="28"/>
        </w:rPr>
        <w:t>Педагогический марафон знаний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E03C4">
        <w:rPr>
          <w:rStyle w:val="header-user-name"/>
          <w:b/>
        </w:rPr>
        <w:t>Фестиваля</w:t>
      </w:r>
      <w:r w:rsidRPr="003812B7">
        <w:rPr>
          <w:rStyle w:val="header-user-name"/>
          <w:b/>
        </w:rPr>
        <w:t>:</w:t>
      </w:r>
    </w:p>
    <w:p w:rsidR="00295B13" w:rsidRDefault="00BE03C4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Фестиваль </w:t>
      </w:r>
      <w:r w:rsidR="00295B13">
        <w:rPr>
          <w:rStyle w:val="header-user-name"/>
        </w:rPr>
        <w:t xml:space="preserve"> проводится </w:t>
      </w:r>
      <w:r w:rsidR="000C5166">
        <w:rPr>
          <w:rStyle w:val="header-user-name"/>
        </w:rPr>
        <w:t>с</w:t>
      </w:r>
      <w:r w:rsidR="008D681D">
        <w:rPr>
          <w:rStyle w:val="header-user-name"/>
        </w:rPr>
        <w:t xml:space="preserve"> 2</w:t>
      </w:r>
      <w:r>
        <w:rPr>
          <w:rStyle w:val="header-user-name"/>
        </w:rPr>
        <w:t xml:space="preserve">3 сентября </w:t>
      </w:r>
      <w:r w:rsidR="008D681D">
        <w:rPr>
          <w:rStyle w:val="header-user-name"/>
        </w:rPr>
        <w:t xml:space="preserve"> </w:t>
      </w:r>
      <w:r>
        <w:rPr>
          <w:rStyle w:val="header-user-name"/>
        </w:rPr>
        <w:t>18</w:t>
      </w:r>
      <w:r w:rsidR="008D681D">
        <w:rPr>
          <w:rStyle w:val="header-user-name"/>
        </w:rPr>
        <w:t xml:space="preserve"> октября </w:t>
      </w:r>
      <w:r>
        <w:rPr>
          <w:rStyle w:val="header-user-name"/>
        </w:rPr>
        <w:t xml:space="preserve"> 2019</w:t>
      </w:r>
      <w:r w:rsidR="00295B13"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  <w:r w:rsidR="00BE03C4">
        <w:rPr>
          <w:rFonts w:ascii="Times New Roman" w:hAnsi="Times New Roman" w:cs="Times New Roman"/>
          <w:sz w:val="28"/>
          <w:szCs w:val="28"/>
        </w:rPr>
        <w:t>, работники дополнительного образования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295B13" w:rsidRPr="008D681D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1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8D681D">
        <w:rPr>
          <w:rFonts w:ascii="Times New Roman" w:hAnsi="Times New Roman" w:cs="Times New Roman"/>
          <w:b/>
          <w:sz w:val="28"/>
          <w:szCs w:val="28"/>
        </w:rPr>
        <w:t>: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Лучший конспект занятия, урока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Лучший сценарий праздника, спортивного мероприятия 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Лучшая методическая разработка (семинары, тренинги, педсоветы и т.д.)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Педагогический  проект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>Авторская дидактическая  игра</w:t>
      </w:r>
    </w:p>
    <w:p w:rsidR="008D681D" w:rsidRPr="008D681D" w:rsidRDefault="008D681D" w:rsidP="008D681D">
      <w:pPr>
        <w:pStyle w:val="2"/>
        <w:numPr>
          <w:ilvl w:val="0"/>
          <w:numId w:val="8"/>
        </w:numPr>
        <w:spacing w:line="276" w:lineRule="auto"/>
        <w:ind w:left="284" w:hanging="284"/>
        <w:rPr>
          <w:sz w:val="28"/>
          <w:szCs w:val="28"/>
        </w:rPr>
      </w:pPr>
      <w:r w:rsidRPr="008D681D">
        <w:rPr>
          <w:sz w:val="28"/>
          <w:szCs w:val="28"/>
        </w:rPr>
        <w:t xml:space="preserve">Разработка внеклассного мероприятия </w:t>
      </w:r>
      <w:r w:rsidRPr="008D681D">
        <w:rPr>
          <w:color w:val="000000"/>
          <w:sz w:val="28"/>
          <w:szCs w:val="28"/>
        </w:rPr>
        <w:t xml:space="preserve">(экскурсии, литературной гостиной, интеллектуальной игры, </w:t>
      </w:r>
      <w:r w:rsidRPr="008D681D">
        <w:rPr>
          <w:sz w:val="28"/>
          <w:szCs w:val="28"/>
        </w:rPr>
        <w:t>классного часа</w:t>
      </w:r>
      <w:r w:rsidRPr="008D681D">
        <w:rPr>
          <w:color w:val="000000"/>
          <w:sz w:val="28"/>
          <w:szCs w:val="28"/>
        </w:rPr>
        <w:t xml:space="preserve"> и др.).</w:t>
      </w:r>
    </w:p>
    <w:p w:rsidR="00295B13" w:rsidRPr="008D681D" w:rsidRDefault="002B3926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15875</wp:posOffset>
            </wp:positionV>
            <wp:extent cx="3011805" cy="3994150"/>
            <wp:effectExtent l="19050" t="0" r="0" b="0"/>
            <wp:wrapTight wrapText="bothSides">
              <wp:wrapPolygon edited="0">
                <wp:start x="-137" y="0"/>
                <wp:lineTo x="-137" y="21531"/>
                <wp:lineTo x="21586" y="21531"/>
                <wp:lineTo x="21586" y="0"/>
                <wp:lineTo x="-137" y="0"/>
              </wp:wrapPolygon>
            </wp:wrapTight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681D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E03C4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295B13" w:rsidRPr="008D681D"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материал должен быть авторским, т.е. разработанным непосредственно участником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BE03C4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8D1A29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Pr="008D1A29">
        <w:rPr>
          <w:color w:val="000000"/>
          <w:sz w:val="28"/>
          <w:szCs w:val="28"/>
        </w:rPr>
        <w:t>оргвзнос</w:t>
      </w:r>
      <w:proofErr w:type="spellEnd"/>
      <w:r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2B3926" w:rsidRPr="002B39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</w:t>
      </w:r>
      <w:r w:rsidR="00BE03C4" w:rsidRPr="00BE03C4">
        <w:rPr>
          <w:rFonts w:ascii="Times New Roman" w:hAnsi="Times New Roman"/>
          <w:sz w:val="28"/>
          <w:szCs w:val="28"/>
        </w:rPr>
        <w:t>Фестиваля</w:t>
      </w:r>
      <w:r w:rsidRPr="00295B13">
        <w:rPr>
          <w:rFonts w:ascii="Times New Roman" w:hAnsi="Times New Roman"/>
          <w:sz w:val="28"/>
          <w:szCs w:val="28"/>
        </w:rPr>
        <w:t xml:space="preserve"> </w:t>
      </w:r>
      <w:r w:rsidR="00067E3F">
        <w:rPr>
          <w:rFonts w:ascii="Times New Roman" w:hAnsi="Times New Roman"/>
          <w:sz w:val="28"/>
          <w:szCs w:val="28"/>
        </w:rPr>
        <w:t xml:space="preserve">все участники получают дипломы </w:t>
      </w:r>
      <w:r w:rsidR="00BE03C4">
        <w:rPr>
          <w:rFonts w:ascii="Times New Roman" w:hAnsi="Times New Roman"/>
          <w:sz w:val="28"/>
          <w:szCs w:val="28"/>
        </w:rPr>
        <w:t>ПОБЕДИТЕЛЯ</w:t>
      </w:r>
      <w:r w:rsidRPr="00295B13">
        <w:rPr>
          <w:rFonts w:ascii="Times New Roman" w:hAnsi="Times New Roman"/>
          <w:sz w:val="28"/>
          <w:szCs w:val="28"/>
        </w:rPr>
        <w:t>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  <w:r w:rsidR="002B3926">
        <w:rPr>
          <w:rFonts w:ascii="Times New Roman" w:hAnsi="Times New Roman"/>
          <w:sz w:val="28"/>
          <w:szCs w:val="28"/>
        </w:rPr>
        <w:t>.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lastRenderedPageBreak/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B3926" w:rsidRPr="002B3926" w:rsidRDefault="002B3926" w:rsidP="002B3926">
      <w:pPr>
        <w:pStyle w:val="a5"/>
        <w:spacing w:after="0"/>
        <w:ind w:left="0"/>
        <w:jc w:val="both"/>
        <w:rPr>
          <w:rFonts w:ascii="Times New Roman" w:hAnsi="Times New Roman"/>
          <w:sz w:val="10"/>
          <w:szCs w:val="10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 xml:space="preserve">Для участия в </w:t>
      </w:r>
      <w:r w:rsidR="00BE03C4">
        <w:rPr>
          <w:b/>
          <w:sz w:val="28"/>
          <w:szCs w:val="28"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 w:rsidR="00BE03C4" w:rsidRPr="00BE03C4">
        <w:rPr>
          <w:sz w:val="28"/>
          <w:szCs w:val="28"/>
        </w:rPr>
        <w:t>Фестивале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BE03C4" w:rsidRPr="00BE03C4">
        <w:rPr>
          <w:sz w:val="28"/>
          <w:szCs w:val="28"/>
        </w:rPr>
        <w:t>Фестиваля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BE03C4">
        <w:t xml:space="preserve"> квитанции об оплате на сумму 21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BE03C4">
        <w:rPr>
          <w:b/>
          <w:sz w:val="28"/>
          <w:szCs w:val="28"/>
        </w:rPr>
        <w:t>Фестиваль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Международного </w:t>
            </w:r>
            <w:r w:rsidR="00BE0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Фестиваля</w:t>
            </w:r>
            <w:r w:rsidR="00BE03C4"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295B13" w:rsidP="008D68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681D">
              <w:rPr>
                <w:rFonts w:ascii="Times New Roman" w:hAnsi="Times New Roman"/>
                <w:b/>
                <w:sz w:val="28"/>
                <w:szCs w:val="28"/>
              </w:rPr>
              <w:t>Педагогический марафон знаний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9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0" w:history="1">
        <w:r w:rsidRPr="00C8318C">
          <w:rPr>
            <w:rStyle w:val="a3"/>
          </w:rPr>
          <w:t>http://pedagogirussia.ru</w:t>
        </w:r>
      </w:hyperlink>
    </w:p>
    <w:p w:rsidR="00BE03C4" w:rsidRDefault="00BE03C4" w:rsidP="00BE03C4">
      <w:pPr>
        <w:pStyle w:val="1"/>
        <w:keepNext/>
        <w:ind w:left="-284" w:firstLine="0"/>
      </w:pPr>
    </w:p>
    <w:p w:rsidR="00BE03C4" w:rsidRDefault="00BE03C4" w:rsidP="00BE03C4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>БИК: 042282881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BE03C4" w:rsidRPr="00BD030F" w:rsidRDefault="00BE03C4" w:rsidP="00BE03C4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BE03C4" w:rsidRPr="00BD030F" w:rsidRDefault="00BE03C4" w:rsidP="00BE03C4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BE03C4" w:rsidRDefault="00BE03C4" w:rsidP="00BE03C4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>2200 2901 0206 5126</w:t>
      </w:r>
    </w:p>
    <w:p w:rsidR="00BE03C4" w:rsidRDefault="00BE03C4" w:rsidP="00BE03C4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BE03C4" w:rsidRDefault="00BE03C4" w:rsidP="00BE03C4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BE03C4" w:rsidRPr="003A3C01" w:rsidTr="00CE6082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E03C4" w:rsidRPr="003A3C01" w:rsidTr="00CE608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E03C4" w:rsidRPr="003A3C01" w:rsidTr="00CE608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E03C4" w:rsidRPr="003A3C01" w:rsidRDefault="00BE03C4" w:rsidP="00CE608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E03C4" w:rsidRPr="003A3C01" w:rsidTr="00CE608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E03C4" w:rsidRPr="003A3C01" w:rsidTr="00CE608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E03C4" w:rsidRPr="003A3C01" w:rsidTr="00CE608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E03C4" w:rsidRPr="003A3C01" w:rsidTr="00CE608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FA403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3C4" w:rsidRPr="003A3C01" w:rsidTr="00CE608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E03C4" w:rsidRPr="003A3C01" w:rsidTr="00CE608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3C4" w:rsidRPr="003A3C01" w:rsidTr="00CE608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E03C4" w:rsidRPr="003A3C01" w:rsidTr="00CE608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E03C4" w:rsidRPr="003A3C01" w:rsidTr="00CE608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E03C4" w:rsidRPr="003A3C01" w:rsidTr="00CE608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BE03C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E03C4" w:rsidRPr="003A3C01" w:rsidTr="00CE608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E03C4" w:rsidRPr="003A3C01" w:rsidRDefault="00BE03C4" w:rsidP="00CE608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C4" w:rsidRPr="003A3C01" w:rsidTr="00CE6082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E03C4" w:rsidRPr="003A3C01" w:rsidRDefault="00BE03C4" w:rsidP="00CE6082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E03C4" w:rsidRPr="003A3C01" w:rsidTr="00CE608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E03C4" w:rsidRPr="003A3C01" w:rsidTr="00CE608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E03C4" w:rsidRPr="003A3C01" w:rsidTr="00CE608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E03C4" w:rsidRPr="003A3C01" w:rsidTr="00CE608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FA403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3C4" w:rsidRPr="003A3C01" w:rsidTr="00CE608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E03C4" w:rsidRPr="003A3C01" w:rsidTr="00CE608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3C4" w:rsidRPr="003A3C01" w:rsidTr="00CE608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E03C4" w:rsidRPr="003A3C01" w:rsidTr="00CE608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E03C4" w:rsidRPr="003A3C01" w:rsidTr="00CE608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E03C4" w:rsidRPr="003A3C01" w:rsidRDefault="00BE03C4" w:rsidP="00CE60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E03C4" w:rsidRPr="003A3C01" w:rsidTr="00CE608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E03C4" w:rsidRPr="003A3C01" w:rsidTr="00CE608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BE03C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E03C4" w:rsidRPr="003A3C01" w:rsidTr="00CE608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03C4" w:rsidRPr="003A3C01" w:rsidTr="00CE608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E03C4" w:rsidRPr="003A3C01" w:rsidRDefault="00BE03C4" w:rsidP="00CE608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E03C4" w:rsidRPr="003A3C01" w:rsidTr="00CE608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E03C4" w:rsidRPr="003A3C01" w:rsidTr="00CE608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E03C4" w:rsidRPr="003A3C01" w:rsidRDefault="00BE03C4" w:rsidP="00CE608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E03C4" w:rsidRPr="003A3C01" w:rsidRDefault="00BE03C4" w:rsidP="00CE6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03C4" w:rsidRPr="003A3C01" w:rsidRDefault="00BE03C4" w:rsidP="00CE608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3C4" w:rsidRDefault="00BE03C4" w:rsidP="00BE03C4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BE03C4" w:rsidRDefault="00BE03C4" w:rsidP="00BE03C4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295B13" w:rsidRP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sectPr w:rsidR="00295B13" w:rsidRPr="00295B13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C5166"/>
    <w:rsid w:val="001913F3"/>
    <w:rsid w:val="001C4096"/>
    <w:rsid w:val="00295B13"/>
    <w:rsid w:val="002B3926"/>
    <w:rsid w:val="002E0161"/>
    <w:rsid w:val="0037600A"/>
    <w:rsid w:val="00387892"/>
    <w:rsid w:val="003C4274"/>
    <w:rsid w:val="004361E8"/>
    <w:rsid w:val="004C5D0F"/>
    <w:rsid w:val="005841F3"/>
    <w:rsid w:val="00640DBD"/>
    <w:rsid w:val="006850A8"/>
    <w:rsid w:val="00807BAB"/>
    <w:rsid w:val="008835AB"/>
    <w:rsid w:val="008D681D"/>
    <w:rsid w:val="0097024C"/>
    <w:rsid w:val="00A134D5"/>
    <w:rsid w:val="00A83866"/>
    <w:rsid w:val="00BE03C4"/>
    <w:rsid w:val="00D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i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2B17-DE92-434B-92A6-C4D5A993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2019-09-22T14:04:00Z</cp:lastPrinted>
  <dcterms:created xsi:type="dcterms:W3CDTF">2017-04-30T18:51:00Z</dcterms:created>
  <dcterms:modified xsi:type="dcterms:W3CDTF">2019-09-22T14:04:00Z</dcterms:modified>
</cp:coreProperties>
</file>